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FDF" w:rsidRDefault="00561FDF" w:rsidP="00561FDF">
      <w:pPr>
        <w:spacing w:after="0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</w:p>
    <w:p w:rsidR="00561FDF" w:rsidRDefault="00561FDF" w:rsidP="00561FDF">
      <w:pPr>
        <w:spacing w:after="0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</w:p>
    <w:p w:rsidR="00561FDF" w:rsidRPr="00561FDF" w:rsidRDefault="00561FDF" w:rsidP="00561FDF">
      <w:pPr>
        <w:spacing w:after="0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</w:p>
    <w:tbl>
      <w:tblPr>
        <w:tblStyle w:val="TableGrid"/>
        <w:tblW w:w="9182" w:type="dxa"/>
        <w:tblInd w:w="1" w:type="dxa"/>
        <w:tblCellMar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269"/>
        <w:gridCol w:w="2672"/>
        <w:gridCol w:w="2241"/>
      </w:tblGrid>
      <w:tr w:rsidR="00561FDF" w:rsidRPr="00561FDF" w:rsidTr="004F0E12">
        <w:trPr>
          <w:trHeight w:val="1130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4F0E12" w:rsidP="00561FDF">
            <w:pPr>
              <w:keepNext/>
              <w:keepLines/>
              <w:spacing w:before="160" w:after="130" w:line="266" w:lineRule="auto"/>
              <w:ind w:left="6" w:right="3" w:hanging="10"/>
              <w:outlineLvl w:val="2"/>
              <w:rPr>
                <w:rFonts w:ascii="Arial" w:eastAsiaTheme="majorEastAsia" w:hAnsi="Arial" w:cs="Arial"/>
                <w:b/>
                <w:color w:val="2E74B5" w:themeColor="accent1" w:themeShade="BF"/>
                <w:sz w:val="20"/>
                <w:szCs w:val="20"/>
              </w:rPr>
            </w:pPr>
            <w:bookmarkStart w:id="0" w:name="_Toc200439939"/>
            <w:r w:rsidRPr="004F0E12">
              <w:rPr>
                <w:rFonts w:ascii="Arial" w:eastAsiaTheme="majorEastAsia" w:hAnsi="Arial" w:cs="Arial"/>
                <w:b/>
                <w:color w:val="2E74B5" w:themeColor="accent1" w:themeShade="BF"/>
                <w:sz w:val="20"/>
                <w:szCs w:val="20"/>
              </w:rPr>
              <w:t>PROFIL 1 : EXPERT PRINCIPAL EN ARCHITECTURE ET AMÉNAGEMENT</w:t>
            </w:r>
            <w:bookmarkEnd w:id="0"/>
            <w:r w:rsidRPr="004F0E12">
              <w:rPr>
                <w:rFonts w:ascii="Arial" w:eastAsiaTheme="majorEastAsia" w:hAnsi="Arial" w:cs="Arial"/>
                <w:b/>
                <w:color w:val="575756"/>
                <w:sz w:val="20"/>
                <w:szCs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4F0E12">
            <w:pPr>
              <w:spacing w:line="259" w:lineRule="auto"/>
              <w:ind w:right="5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Qualifications / expériences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4F0E12">
            <w:pPr>
              <w:spacing w:line="259" w:lineRule="auto"/>
              <w:ind w:left="2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Année d’exécution</w:t>
            </w:r>
          </w:p>
        </w:tc>
      </w:tr>
      <w:tr w:rsidR="00561FDF" w:rsidRPr="00561FDF" w:rsidTr="004F0E12">
        <w:trPr>
          <w:trHeight w:val="1134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Diplôme universitaire adéquat à la fonction ou expérience équivalente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3100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 w:right="49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Au moins 10 ans (10) d’expérience pertinente dans la conception, le dimensionnement, la réalisation et mise en œuvre d’infrastructures à finalité économique et/ou sociale (centre de formations, bâtiment administratif, centre culturel, centre sportif ou de loisirs, zone résidentielle avec aménagement loisirs …) ainsi qu’en architecture écologique couvrant à la fois la conception et la réalisation de bâtiments à faible impact sur l’environnement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1523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 w:right="35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Au moins quatre (4) années d’expérience professionnelle cumulée dans la mise en œuvre de projets d’infrastructures dans des pays en voie de développement dont la RDC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750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 w:right="35"/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en architecture bioclimatique souhaitée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575756"/>
                <w:sz w:val="21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575756"/>
                <w:sz w:val="21"/>
              </w:rPr>
            </w:pPr>
          </w:p>
        </w:tc>
      </w:tr>
      <w:tr w:rsidR="00561FDF" w:rsidRPr="00561FDF" w:rsidTr="004F0E12">
        <w:trPr>
          <w:trHeight w:val="764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 xml:space="preserve">Au moins 3 expériences pertinentes de pilotage d’équipe 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757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senior en gestion de projet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1529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senior en Dimensionnement, établissement d’études de faisabilité, d’APS, APD, rédaction des clauses techniques des DAO, évaluation technique des offres, suivi de chantier, etc.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764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 maîtrise du français (écrite et orale)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4F0E12">
        <w:trPr>
          <w:trHeight w:val="764"/>
        </w:trPr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Excellentes capacités de communication ;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</w:tbl>
    <w:p w:rsidR="00561FDF" w:rsidRPr="00561FDF" w:rsidRDefault="00561FDF" w:rsidP="00561FDF">
      <w:pPr>
        <w:spacing w:after="149"/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</w:pPr>
      <w:r w:rsidRPr="00561FDF"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  <w:t xml:space="preserve"> </w:t>
      </w:r>
    </w:p>
    <w:p w:rsidR="00561FDF" w:rsidRPr="00561FDF" w:rsidRDefault="00561FDF" w:rsidP="00561FDF">
      <w:pPr>
        <w:spacing w:after="149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  <w:r w:rsidRPr="00561FDF"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  <w:t xml:space="preserve">  </w:t>
      </w:r>
    </w:p>
    <w:p w:rsidR="00561FDF" w:rsidRPr="00561FDF" w:rsidRDefault="00561FDF" w:rsidP="00561FDF">
      <w:pPr>
        <w:spacing w:after="0"/>
        <w:jc w:val="both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  <w:r w:rsidRPr="00561FDF">
        <w:rPr>
          <w:rFonts w:ascii="Calibri" w:eastAsia="Times New Roman" w:hAnsi="Calibri" w:cs="Calibri"/>
          <w:b/>
          <w:color w:val="D71A1A"/>
          <w:kern w:val="2"/>
          <w:sz w:val="24"/>
          <w:szCs w:val="24"/>
          <w:lang w:val="fr-CD" w:eastAsia="fr-CD"/>
        </w:rPr>
        <w:lastRenderedPageBreak/>
        <w:t xml:space="preserve"> </w:t>
      </w:r>
    </w:p>
    <w:p w:rsidR="00561FDF" w:rsidRPr="00561FDF" w:rsidRDefault="00561FDF" w:rsidP="00561FDF">
      <w:pPr>
        <w:spacing w:after="0"/>
        <w:jc w:val="both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  <w:r w:rsidRPr="00561FDF">
        <w:rPr>
          <w:rFonts w:ascii="Calibri" w:eastAsia="Times New Roman" w:hAnsi="Calibri" w:cs="Calibri"/>
          <w:color w:val="575756"/>
          <w:kern w:val="2"/>
          <w:sz w:val="21"/>
          <w:szCs w:val="24"/>
          <w:lang w:val="fr-CD" w:eastAsia="fr-CD"/>
        </w:rPr>
        <w:t xml:space="preserve"> </w:t>
      </w:r>
    </w:p>
    <w:p w:rsidR="00561FDF" w:rsidRDefault="00561FDF" w:rsidP="004F0E12">
      <w:pPr>
        <w:spacing w:after="0"/>
        <w:jc w:val="both"/>
        <w:rPr>
          <w:rFonts w:ascii="Calibri" w:eastAsia="Times New Roman" w:hAnsi="Calibri" w:cs="Calibri"/>
          <w:color w:val="575756"/>
          <w:kern w:val="2"/>
          <w:sz w:val="21"/>
          <w:szCs w:val="24"/>
          <w:lang w:val="fr-CD" w:eastAsia="fr-CD"/>
        </w:rPr>
      </w:pPr>
    </w:p>
    <w:p w:rsidR="00561FDF" w:rsidRPr="00561FDF" w:rsidRDefault="00561FDF" w:rsidP="00561FDF">
      <w:pPr>
        <w:spacing w:after="0"/>
        <w:jc w:val="both"/>
        <w:rPr>
          <w:rFonts w:ascii="Calibri" w:eastAsia="Times New Roman" w:hAnsi="Calibri" w:cs="Calibri"/>
          <w:color w:val="000000"/>
          <w:kern w:val="2"/>
          <w:sz w:val="21"/>
          <w:szCs w:val="24"/>
          <w:lang w:val="fr-CD" w:eastAsia="fr-CD"/>
        </w:rPr>
      </w:pPr>
    </w:p>
    <w:tbl>
      <w:tblPr>
        <w:tblStyle w:val="TableGrid"/>
        <w:tblW w:w="9743" w:type="dxa"/>
        <w:tblInd w:w="1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530"/>
        <w:gridCol w:w="2835"/>
        <w:gridCol w:w="2378"/>
      </w:tblGrid>
      <w:tr w:rsidR="00561FDF" w:rsidRPr="00561FDF" w:rsidTr="00DD5838">
        <w:trPr>
          <w:trHeight w:val="809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4F0E12" w:rsidP="00561FDF">
            <w:pPr>
              <w:keepNext/>
              <w:keepLines/>
              <w:spacing w:before="160" w:after="130" w:line="266" w:lineRule="auto"/>
              <w:ind w:left="6" w:right="3" w:hanging="10"/>
              <w:outlineLvl w:val="2"/>
              <w:rPr>
                <w:rFonts w:ascii="Arial" w:eastAsiaTheme="majorEastAsia" w:hAnsi="Arial" w:cs="Arial"/>
                <w:b/>
                <w:color w:val="2E74B5" w:themeColor="accent1" w:themeShade="BF"/>
                <w:sz w:val="28"/>
                <w:szCs w:val="28"/>
              </w:rPr>
            </w:pPr>
            <w:bookmarkStart w:id="1" w:name="_Toc200439941"/>
            <w:r w:rsidRPr="004F0E12">
              <w:rPr>
                <w:rFonts w:ascii="Arial" w:eastAsiaTheme="majorEastAsia" w:hAnsi="Arial" w:cs="Arial"/>
                <w:b/>
                <w:color w:val="2E74B5" w:themeColor="accent1" w:themeShade="BF"/>
                <w:sz w:val="21"/>
                <w:szCs w:val="28"/>
              </w:rPr>
              <w:t>PROFIL 2 : INGÉNIEUR CIVIL</w:t>
            </w:r>
            <w:bookmarkEnd w:id="1"/>
            <w:r w:rsidRPr="004F0E12">
              <w:rPr>
                <w:rFonts w:ascii="Arial" w:eastAsiaTheme="majorEastAsia" w:hAnsi="Arial" w:cs="Arial"/>
                <w:b/>
                <w:color w:val="575756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7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Qualifications / expériences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8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Année d’exécution</w:t>
            </w:r>
          </w:p>
        </w:tc>
      </w:tr>
      <w:tr w:rsidR="00561FDF" w:rsidRPr="00561FDF" w:rsidTr="00DD5838">
        <w:trPr>
          <w:trHeight w:val="54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Diplôme universitaire adéquat à la fonction ou expérience équivalente, attendu min bac +4 (niveau A1)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81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Au moins cinq ans (5) d’expérience pertinente dans la conception, le dimensionnement et la mise en œuvre, suivi d’exécution de chantiers d’infrastructures de nature similaire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81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Réalisation d’études de faisabilité,</w:t>
            </w:r>
            <w:r w:rsidRPr="00561FDF">
              <w:rPr>
                <w:rFonts w:ascii="Arial" w:eastAsia="Times New Roman" w:hAnsi="Arial" w:cs="Arial"/>
                <w:color w:val="000000"/>
                <w:sz w:val="21"/>
              </w:rPr>
              <w:t xml:space="preserve"> APS, APD et DAO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575756"/>
                <w:sz w:val="21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575756"/>
                <w:sz w:val="21"/>
              </w:rPr>
            </w:pPr>
          </w:p>
        </w:tc>
      </w:tr>
      <w:tr w:rsidR="00561FDF" w:rsidRPr="00561FDF" w:rsidTr="00DD5838">
        <w:trPr>
          <w:trHeight w:val="81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en installations et infrastructures notamment eau et assainissement (VRD);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en gestion de projet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7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 maîtrise du français (écrite et orale)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Excellentes capacités de communication ;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</w:tbl>
    <w:p w:rsidR="00561FDF" w:rsidRPr="004F0E12" w:rsidRDefault="00561FDF" w:rsidP="00561FDF">
      <w:pPr>
        <w:spacing w:after="97"/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</w:pPr>
      <w:r w:rsidRPr="00561FDF">
        <w:rPr>
          <w:rFonts w:ascii="Arial" w:eastAsia="Times New Roman" w:hAnsi="Arial" w:cs="Arial"/>
          <w:b/>
          <w:color w:val="D71A1A"/>
          <w:kern w:val="2"/>
          <w:sz w:val="24"/>
          <w:szCs w:val="24"/>
          <w:lang w:val="fr-CD" w:eastAsia="fr-CD"/>
        </w:rPr>
        <w:t xml:space="preserve"> </w:t>
      </w:r>
    </w:p>
    <w:p w:rsidR="00561FDF" w:rsidRPr="00561FDF" w:rsidRDefault="00561FDF" w:rsidP="00561FDF">
      <w:pPr>
        <w:keepNext/>
        <w:keepLines/>
        <w:tabs>
          <w:tab w:val="center" w:pos="1274"/>
        </w:tabs>
        <w:spacing w:before="160" w:after="0" w:line="270" w:lineRule="auto"/>
        <w:ind w:left="-4" w:right="3"/>
        <w:jc w:val="both"/>
        <w:outlineLvl w:val="1"/>
        <w:rPr>
          <w:rFonts w:ascii="Arial" w:eastAsiaTheme="majorEastAsia" w:hAnsi="Arial" w:cs="Arial"/>
          <w:color w:val="2E74B5" w:themeColor="accent1" w:themeShade="BF"/>
          <w:kern w:val="2"/>
          <w:sz w:val="32"/>
          <w:szCs w:val="32"/>
          <w:lang w:val="fr-CD" w:eastAsia="fr-CD"/>
        </w:rPr>
      </w:pPr>
    </w:p>
    <w:tbl>
      <w:tblPr>
        <w:tblStyle w:val="TableGrid"/>
        <w:tblW w:w="9743" w:type="dxa"/>
        <w:tblInd w:w="1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530"/>
        <w:gridCol w:w="2835"/>
        <w:gridCol w:w="2378"/>
      </w:tblGrid>
      <w:tr w:rsidR="00561FDF" w:rsidRPr="00561FDF" w:rsidTr="00DD5838">
        <w:trPr>
          <w:trHeight w:val="809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4F0E12" w:rsidP="00561FDF">
            <w:pPr>
              <w:keepNext/>
              <w:keepLines/>
              <w:spacing w:before="160" w:after="130" w:line="266" w:lineRule="auto"/>
              <w:ind w:left="6" w:right="3" w:hanging="10"/>
              <w:outlineLvl w:val="2"/>
              <w:rPr>
                <w:rFonts w:ascii="Arial" w:eastAsiaTheme="majorEastAsia" w:hAnsi="Arial" w:cs="Arial"/>
                <w:b/>
                <w:color w:val="2E74B5" w:themeColor="accent1" w:themeShade="BF"/>
                <w:sz w:val="20"/>
                <w:szCs w:val="28"/>
              </w:rPr>
            </w:pPr>
            <w:bookmarkStart w:id="2" w:name="_Toc200439942"/>
            <w:r w:rsidRPr="004F0E12">
              <w:rPr>
                <w:rFonts w:ascii="Arial" w:eastAsiaTheme="majorEastAsia" w:hAnsi="Arial" w:cs="Arial"/>
                <w:b/>
                <w:color w:val="2E74B5" w:themeColor="accent1" w:themeShade="BF"/>
                <w:sz w:val="20"/>
                <w:szCs w:val="28"/>
              </w:rPr>
              <w:t>PROFIL 3 : ELECTRICIEN (COURANTS FORT/COURANTS FAIBLES)</w:t>
            </w:r>
            <w:bookmarkEnd w:id="2"/>
            <w:r w:rsidRPr="004F0E12">
              <w:rPr>
                <w:rFonts w:ascii="Arial" w:eastAsiaTheme="majorEastAsia" w:hAnsi="Arial" w:cs="Arial"/>
                <w:b/>
                <w:color w:val="575756"/>
                <w:sz w:val="20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7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Qualifications / expériences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8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Année d’exécution</w:t>
            </w:r>
          </w:p>
        </w:tc>
      </w:tr>
      <w:tr w:rsidR="00561FDF" w:rsidRPr="00561FDF" w:rsidTr="00DD5838">
        <w:trPr>
          <w:trHeight w:val="54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Diplôme universitaire adéquat à la fonction d’électricien attendu min bac +4 (niveau A1)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140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Au moins six ans (6) d’expérience pertinente dans la conception, le dimensionnement et la mise en œuvre de chantiers d’infrastructures électriques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Solide expérience en installations électrique bâtiment notamment de type culture, sport souhaité, ainsi que des compétences en installation solaire souhaitée ;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 maîtrise du français (écrite et orale)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</w:tbl>
    <w:p w:rsidR="00561FDF" w:rsidRPr="00561FDF" w:rsidRDefault="00561FDF" w:rsidP="00561FDF">
      <w:pPr>
        <w:spacing w:after="135" w:line="270" w:lineRule="auto"/>
        <w:ind w:left="10" w:right="3" w:hanging="10"/>
        <w:jc w:val="both"/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</w:pPr>
    </w:p>
    <w:p w:rsidR="00561FDF" w:rsidRPr="004F0E12" w:rsidRDefault="00561FDF">
      <w:pPr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</w:pPr>
      <w:r w:rsidRPr="004F0E12"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  <w:br w:type="page"/>
      </w:r>
    </w:p>
    <w:p w:rsidR="00561FDF" w:rsidRPr="00561FDF" w:rsidRDefault="00561FDF" w:rsidP="00561FDF">
      <w:pPr>
        <w:spacing w:after="135" w:line="270" w:lineRule="auto"/>
        <w:ind w:left="10" w:right="3" w:hanging="10"/>
        <w:jc w:val="both"/>
        <w:rPr>
          <w:rFonts w:ascii="Arial" w:eastAsia="Times New Roman" w:hAnsi="Arial" w:cs="Arial"/>
          <w:color w:val="000000"/>
          <w:kern w:val="2"/>
          <w:sz w:val="21"/>
          <w:szCs w:val="24"/>
          <w:lang w:val="fr-CD" w:eastAsia="fr-CD"/>
        </w:rPr>
      </w:pPr>
    </w:p>
    <w:tbl>
      <w:tblPr>
        <w:tblStyle w:val="TableGrid"/>
        <w:tblW w:w="9743" w:type="dxa"/>
        <w:tblInd w:w="1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530"/>
        <w:gridCol w:w="2835"/>
        <w:gridCol w:w="2378"/>
      </w:tblGrid>
      <w:tr w:rsidR="00561FDF" w:rsidRPr="00561FDF" w:rsidTr="00DD5838">
        <w:trPr>
          <w:trHeight w:val="809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4F0E12" w:rsidP="00561FDF">
            <w:pPr>
              <w:keepNext/>
              <w:keepLines/>
              <w:spacing w:before="160" w:after="130" w:line="266" w:lineRule="auto"/>
              <w:ind w:left="6" w:right="3" w:hanging="10"/>
              <w:outlineLvl w:val="2"/>
              <w:rPr>
                <w:rFonts w:ascii="Arial" w:eastAsiaTheme="majorEastAsia" w:hAnsi="Arial" w:cs="Arial"/>
                <w:b/>
                <w:color w:val="2E74B5" w:themeColor="accent1" w:themeShade="BF"/>
                <w:sz w:val="28"/>
                <w:szCs w:val="28"/>
              </w:rPr>
            </w:pPr>
            <w:bookmarkStart w:id="3" w:name="_Toc200439943"/>
            <w:r w:rsidRPr="004F0E12">
              <w:rPr>
                <w:rFonts w:ascii="Arial" w:eastAsiaTheme="majorEastAsia" w:hAnsi="Arial" w:cs="Arial"/>
                <w:b/>
                <w:color w:val="2E74B5" w:themeColor="accent1" w:themeShade="BF"/>
                <w:sz w:val="21"/>
                <w:szCs w:val="28"/>
              </w:rPr>
              <w:t xml:space="preserve">PROFIL 4 : ENVIRONNEMENTALISTE </w:t>
            </w:r>
            <w:bookmarkEnd w:id="3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7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Qualifications / expériences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8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Année d’exécution</w:t>
            </w:r>
          </w:p>
        </w:tc>
      </w:tr>
      <w:tr w:rsidR="00561FDF" w:rsidRPr="00561FDF" w:rsidTr="00DD5838">
        <w:trPr>
          <w:trHeight w:val="54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Diplôme universitaire adéquat à la fonction ou expérience équivalente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913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 xml:space="preserve">Au moins cinq ans (5) d’expérience pertinente </w:t>
            </w:r>
            <w:r w:rsidRPr="00561FDF">
              <w:rPr>
                <w:rFonts w:ascii="Arial" w:eastAsia="Times New Roman" w:hAnsi="Arial" w:cs="Arial"/>
                <w:color w:val="000000"/>
                <w:sz w:val="21"/>
              </w:rPr>
              <w:t>spécialisé dans les études d’impacts environnementales et sociale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en suivi et contrôle sur sites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7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 maîtrise du français (écrite et orale)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Excellentes capacités de communication ;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</w:tbl>
    <w:p w:rsidR="00561FDF" w:rsidRPr="00561FDF" w:rsidRDefault="00561FDF" w:rsidP="00561FDF">
      <w:pPr>
        <w:keepNext/>
        <w:keepLines/>
        <w:tabs>
          <w:tab w:val="center" w:pos="1274"/>
        </w:tabs>
        <w:spacing w:before="160" w:after="0" w:line="270" w:lineRule="auto"/>
        <w:ind w:left="-4" w:right="3"/>
        <w:jc w:val="both"/>
        <w:outlineLvl w:val="1"/>
        <w:rPr>
          <w:rFonts w:ascii="Arial" w:eastAsiaTheme="majorEastAsia" w:hAnsi="Arial" w:cs="Arial"/>
          <w:color w:val="2E74B5" w:themeColor="accent1" w:themeShade="BF"/>
          <w:kern w:val="2"/>
          <w:sz w:val="32"/>
          <w:szCs w:val="32"/>
          <w:lang w:val="fr-CD" w:eastAsia="fr-CD"/>
        </w:rPr>
      </w:pPr>
    </w:p>
    <w:tbl>
      <w:tblPr>
        <w:tblStyle w:val="TableGrid"/>
        <w:tblW w:w="9743" w:type="dxa"/>
        <w:tblInd w:w="1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4530"/>
        <w:gridCol w:w="2835"/>
        <w:gridCol w:w="2378"/>
      </w:tblGrid>
      <w:tr w:rsidR="00561FDF" w:rsidRPr="00561FDF" w:rsidTr="00DD5838">
        <w:trPr>
          <w:trHeight w:val="809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4F0E12" w:rsidP="00561FDF">
            <w:pPr>
              <w:keepNext/>
              <w:keepLines/>
              <w:spacing w:before="160" w:after="130" w:line="266" w:lineRule="auto"/>
              <w:ind w:left="6" w:right="3" w:hanging="10"/>
              <w:outlineLvl w:val="2"/>
              <w:rPr>
                <w:rFonts w:ascii="Arial" w:eastAsiaTheme="majorEastAsia" w:hAnsi="Arial" w:cs="Arial"/>
                <w:b/>
                <w:color w:val="2E74B5" w:themeColor="accent1" w:themeShade="BF"/>
                <w:sz w:val="28"/>
                <w:szCs w:val="28"/>
              </w:rPr>
            </w:pPr>
            <w:r w:rsidRPr="004F0E12">
              <w:rPr>
                <w:rFonts w:ascii="Arial" w:eastAsiaTheme="majorEastAsia" w:hAnsi="Arial" w:cs="Arial"/>
                <w:b/>
                <w:color w:val="2E74B5" w:themeColor="accent1" w:themeShade="BF"/>
                <w:sz w:val="21"/>
                <w:szCs w:val="28"/>
              </w:rPr>
              <w:t>PROFIL 5 : SOCIO/ÉCONOMISTE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7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Qualifications / expériences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61FDF" w:rsidRPr="00561FDF" w:rsidRDefault="00561FDF" w:rsidP="00561FDF">
            <w:pPr>
              <w:spacing w:line="259" w:lineRule="auto"/>
              <w:ind w:right="48"/>
              <w:jc w:val="center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b/>
                <w:color w:val="000000"/>
                <w:sz w:val="20"/>
              </w:rPr>
              <w:t>Année d’exécution</w:t>
            </w:r>
          </w:p>
        </w:tc>
      </w:tr>
      <w:tr w:rsidR="00561FDF" w:rsidRPr="00561FDF" w:rsidTr="00DD5838">
        <w:trPr>
          <w:trHeight w:val="54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Diplôme universitaire adéquat à la fonction ou expérience équivalente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913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hAnsi="Arial" w:cs="Arial"/>
                <w:kern w:val="0"/>
                <w:sz w:val="20"/>
                <w:szCs w:val="22"/>
                <w:lang w:val="fr-FR" w:eastAsia="fr-FR"/>
              </w:rPr>
              <w:t xml:space="preserve">Ayant au moins cinq (5) années d’expérience dans le développement d’étude économique de projet communautaire, attendue </w:t>
            </w:r>
            <w:r w:rsidRPr="00561FDF">
              <w:rPr>
                <w:rFonts w:ascii="Arial" w:hAnsi="Arial" w:cs="Arial"/>
                <w:kern w:val="0"/>
                <w:sz w:val="20"/>
                <w:szCs w:val="22"/>
                <w:lang w:eastAsia="fr-FR"/>
              </w:rPr>
              <w:t>culture, sport, éducation ou associatif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  <w:bookmarkStart w:id="4" w:name="_GoBack"/>
            <w:bookmarkEnd w:id="4"/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Expérience en lien avec la construction bâtiment attendue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7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 maîtrise du français (écrite et orale)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  <w:tr w:rsidR="00561FDF" w:rsidRPr="00561FDF" w:rsidTr="00DD5838">
        <w:trPr>
          <w:trHeight w:val="54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632362">
            <w:pPr>
              <w:spacing w:line="259" w:lineRule="auto"/>
              <w:ind w:left="4"/>
              <w:jc w:val="both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000000"/>
                <w:sz w:val="20"/>
              </w:rPr>
              <w:t>Excellentes capacités de communication ;</w:t>
            </w: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ind w:left="5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DF" w:rsidRPr="00561FDF" w:rsidRDefault="00561FDF" w:rsidP="00561FDF">
            <w:pPr>
              <w:spacing w:line="259" w:lineRule="auto"/>
              <w:rPr>
                <w:rFonts w:ascii="Arial" w:eastAsia="Times New Roman" w:hAnsi="Arial" w:cs="Arial"/>
                <w:color w:val="000000"/>
                <w:sz w:val="21"/>
              </w:rPr>
            </w:pPr>
            <w:r w:rsidRPr="00561FDF">
              <w:rPr>
                <w:rFonts w:ascii="Arial" w:eastAsia="Times New Roman" w:hAnsi="Arial" w:cs="Arial"/>
                <w:color w:val="575756"/>
                <w:sz w:val="21"/>
              </w:rPr>
              <w:t xml:space="preserve"> </w:t>
            </w:r>
          </w:p>
        </w:tc>
      </w:tr>
    </w:tbl>
    <w:p w:rsidR="0051586E" w:rsidRPr="004F0E12" w:rsidRDefault="00632362">
      <w:pPr>
        <w:rPr>
          <w:rFonts w:ascii="Arial" w:hAnsi="Arial" w:cs="Arial"/>
        </w:rPr>
      </w:pPr>
    </w:p>
    <w:sectPr w:rsidR="0051586E" w:rsidRPr="004F0E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FDF" w:rsidRDefault="00561FDF" w:rsidP="00561FDF">
      <w:pPr>
        <w:spacing w:after="0" w:line="240" w:lineRule="auto"/>
      </w:pPr>
      <w:r>
        <w:separator/>
      </w:r>
    </w:p>
  </w:endnote>
  <w:endnote w:type="continuationSeparator" w:id="0">
    <w:p w:rsidR="00561FDF" w:rsidRDefault="00561FDF" w:rsidP="00561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817440"/>
      <w:docPartObj>
        <w:docPartGallery w:val="Page Numbers (Bottom of Page)"/>
        <w:docPartUnique/>
      </w:docPartObj>
    </w:sdtPr>
    <w:sdtEndPr/>
    <w:sdtContent>
      <w:p w:rsidR="00561FDF" w:rsidRDefault="00561FDF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62">
          <w:rPr>
            <w:noProof/>
          </w:rPr>
          <w:t>3</w:t>
        </w:r>
        <w:r>
          <w:fldChar w:fldCharType="end"/>
        </w:r>
      </w:p>
    </w:sdtContent>
  </w:sdt>
  <w:p w:rsidR="00561FDF" w:rsidRDefault="00561F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FDF" w:rsidRDefault="00561FDF" w:rsidP="00561FDF">
      <w:pPr>
        <w:spacing w:after="0" w:line="240" w:lineRule="auto"/>
      </w:pPr>
      <w:r>
        <w:separator/>
      </w:r>
    </w:p>
  </w:footnote>
  <w:footnote w:type="continuationSeparator" w:id="0">
    <w:p w:rsidR="00561FDF" w:rsidRDefault="00561FDF" w:rsidP="00561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FDF" w:rsidRDefault="00561FDF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973455</wp:posOffset>
              </wp:positionH>
              <wp:positionV relativeFrom="paragraph">
                <wp:posOffset>-189230</wp:posOffset>
              </wp:positionV>
              <wp:extent cx="3778250" cy="615950"/>
              <wp:effectExtent l="0" t="0" r="12700" b="12700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78250" cy="61595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61FDF" w:rsidRPr="004F0E12" w:rsidRDefault="00632362" w:rsidP="00561FD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 xml:space="preserve">Annexe </w:t>
                          </w:r>
                          <w:r w:rsidR="004F0E12" w:rsidRPr="004F0E12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au Règlement de consultation</w:t>
                          </w:r>
                          <w:r w:rsidR="004F0E12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 : T</w:t>
                          </w:r>
                          <w:r w:rsidR="004F0E12" w:rsidRPr="004F0E12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 xml:space="preserve">ableau des experts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76.65pt;margin-top:-14.9pt;width:297.5pt;height:4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CMYbQIAACgFAAAOAAAAZHJzL2Uyb0RvYy54bWysVEtv2zAMvg/YfxB0X51kfQZxiqxFhwFF&#10;WywdCuymyFJjTBI1iYmd/fpRsuMWXbDDsItMiR/fHz27bK1hWxViDa7k46MRZ8pJqGr3XPJvjzcf&#10;zjmLKFwlDDhV8p2K/HL+/t2s8VM1gTWYSgVGTlycNr7ka0Q/LYoo18qKeAReOVJqCFYgXcNzUQXR&#10;kHdrislodFo0ECofQKoY6fW6U/J59q+1knivdVTITMkpN8xnyOcqncV8JqbPQfh1Lfs0xD9kYUXt&#10;KOjg6lqgYJtQ/+HK1jJABI1HEmwBWtdS5RqomvHoTTXLtfAq10LNiX5oU/x/buXd9iGwuqLZceaE&#10;pRF9p0GxSjFULSo2Ti1qfJwScukJi+0naBO8f4/0mCpvdbDpSzUx0lOzd0ODyROT9Pjx7Ox8ckIq&#10;SbrT8ckFyeSmeLH2IeJnBZYloeSBBpj7Kra3ETvoHpKCGZfeUnpdGlnCnVGd8qvSVBsFnmQnmVXq&#10;ygS2FcSH6kcugqIbR8hkomtjBqPxISODe6Mem8xUZtpgODpk+BJtQOeI4HAwtLWD8Hdj3eH3VXe1&#10;prKxXbX9SFZQ7WhSATq6Ry9vamrnrYj4IALxmyZAO4v3dGgDTcmhlzhbQ/h16D3hiXak5ayhfSl5&#10;/LkRQXFmvjgi5MX4+DgtWL4cn5xN6BJea1avNW5jr4BGQKSj7LKY8Gj2og5gn2i1FykqqYSTFLvk&#10;uBevsNti+jVItVhkEK2UF3jrll4m16m9iSyP7ZMIvmdUYvUd7DdLTN8Qq8MmSweLDYKuM+tSg7uu&#10;9o2ndcy87X8dad9f3zPq5Qc3/w0AAP//AwBQSwMEFAAGAAgAAAAhAJqG+4XgAAAACgEAAA8AAABk&#10;cnMvZG93bnJldi54bWxMj81OwzAQhO9IvIO1SNxahwT6E+JUQIWEql4oHHp0420S1V5HsduEt2c5&#10;lePMfpqdKVajs+KCfWg9KXiYJiCQKm9aqhV8f71PFiBC1GS09YQKfjDAqry9KXRu/ECfeNnFWnAI&#10;hVwraGLscilD1aDTYeo7JL4dfe90ZNnX0vR64HBnZZokM+l0S/yh0R2+NViddmenYJPhaZ/VYRuG&#10;42v2YZL11m7WSt3fjS/PICKO8QrDX32uDiV3OvgzmSAs66csY1TBJF3yBibmjwt2Dgpm8xRkWcj/&#10;E8pfAAAA//8DAFBLAQItABQABgAIAAAAIQC2gziS/gAAAOEBAAATAAAAAAAAAAAAAAAAAAAAAABb&#10;Q29udGVudF9UeXBlc10ueG1sUEsBAi0AFAAGAAgAAAAhADj9If/WAAAAlAEAAAsAAAAAAAAAAAAA&#10;AAAALwEAAF9yZWxzLy5yZWxzUEsBAi0AFAAGAAgAAAAhAHPYIxhtAgAAKAUAAA4AAAAAAAAAAAAA&#10;AAAALgIAAGRycy9lMm9Eb2MueG1sUEsBAi0AFAAGAAgAAAAhAJqG+4XgAAAACgEAAA8AAAAAAAAA&#10;AAAAAAAAxwQAAGRycy9kb3ducmV2LnhtbFBLBQYAAAAABAAEAPMAAADUBQAAAAA=&#10;" fillcolor="white [3201]" strokecolor="black [3200]" strokeweight="1pt">
              <v:textbox>
                <w:txbxContent>
                  <w:p w:rsidR="00561FDF" w:rsidRPr="004F0E12" w:rsidRDefault="00632362" w:rsidP="00561FDF">
                    <w:pPr>
                      <w:jc w:val="center"/>
                      <w:rPr>
                        <w:rFonts w:ascii="Arial" w:hAnsi="Arial" w:cs="Arial"/>
                        <w:b/>
                        <w:sz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</w:rPr>
                      <w:t xml:space="preserve">Annexe </w:t>
                    </w:r>
                    <w:r w:rsidR="004F0E12" w:rsidRPr="004F0E12">
                      <w:rPr>
                        <w:rFonts w:ascii="Arial" w:hAnsi="Arial" w:cs="Arial"/>
                        <w:b/>
                        <w:sz w:val="28"/>
                      </w:rPr>
                      <w:t>au Règlement de consultation</w:t>
                    </w:r>
                    <w:r w:rsidR="004F0E12">
                      <w:rPr>
                        <w:rFonts w:ascii="Arial" w:hAnsi="Arial" w:cs="Arial"/>
                        <w:b/>
                        <w:sz w:val="28"/>
                      </w:rPr>
                      <w:t> : T</w:t>
                    </w:r>
                    <w:r w:rsidR="004F0E12" w:rsidRPr="004F0E12">
                      <w:rPr>
                        <w:rFonts w:ascii="Arial" w:hAnsi="Arial" w:cs="Arial"/>
                        <w:b/>
                        <w:sz w:val="28"/>
                      </w:rPr>
                      <w:t xml:space="preserve">ableau des experts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DF"/>
    <w:rsid w:val="004F0E12"/>
    <w:rsid w:val="00561FDF"/>
    <w:rsid w:val="00632362"/>
    <w:rsid w:val="00A25455"/>
    <w:rsid w:val="00BE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BBC25"/>
  <w15:chartTrackingRefBased/>
  <w15:docId w15:val="{E633B0A4-3A83-4981-A83B-FD47B996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61FDF"/>
    <w:pPr>
      <w:keepNext/>
      <w:keepLines/>
      <w:spacing w:before="160" w:after="80" w:line="270" w:lineRule="auto"/>
      <w:ind w:left="10" w:right="3" w:hanging="10"/>
      <w:jc w:val="both"/>
      <w:outlineLvl w:val="1"/>
    </w:pPr>
    <w:rPr>
      <w:rFonts w:asciiTheme="majorHAnsi" w:eastAsiaTheme="majorEastAsia" w:hAnsiTheme="majorHAnsi" w:cs="Times New Roman"/>
      <w:color w:val="2E74B5" w:themeColor="accent1" w:themeShade="BF"/>
      <w:kern w:val="2"/>
      <w:sz w:val="32"/>
      <w:szCs w:val="32"/>
      <w:lang w:val="fr-CD" w:eastAsia="fr-CD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61FDF"/>
    <w:pPr>
      <w:keepNext/>
      <w:keepLines/>
      <w:spacing w:before="160" w:after="80" w:line="270" w:lineRule="auto"/>
      <w:ind w:left="10" w:right="3" w:hanging="10"/>
      <w:jc w:val="both"/>
      <w:outlineLvl w:val="2"/>
    </w:pPr>
    <w:rPr>
      <w:rFonts w:ascii="Calibri" w:eastAsiaTheme="majorEastAsia" w:hAnsi="Calibri" w:cs="Times New Roman"/>
      <w:color w:val="2E74B5" w:themeColor="accent1" w:themeShade="BF"/>
      <w:kern w:val="2"/>
      <w:sz w:val="28"/>
      <w:szCs w:val="28"/>
      <w:lang w:val="fr-CD" w:eastAsia="fr-C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561FDF"/>
    <w:rPr>
      <w:rFonts w:asciiTheme="majorHAnsi" w:eastAsiaTheme="majorEastAsia" w:hAnsiTheme="majorHAnsi" w:cs="Times New Roman"/>
      <w:color w:val="2E74B5" w:themeColor="accent1" w:themeShade="BF"/>
      <w:kern w:val="2"/>
      <w:sz w:val="32"/>
      <w:szCs w:val="32"/>
      <w:lang w:val="fr-CD" w:eastAsia="fr-CD"/>
    </w:rPr>
  </w:style>
  <w:style w:type="character" w:customStyle="1" w:styleId="Titre3Car">
    <w:name w:val="Titre 3 Car"/>
    <w:basedOn w:val="Policepardfaut"/>
    <w:link w:val="Titre3"/>
    <w:uiPriority w:val="9"/>
    <w:rsid w:val="00561FDF"/>
    <w:rPr>
      <w:rFonts w:ascii="Calibri" w:eastAsiaTheme="majorEastAsia" w:hAnsi="Calibri" w:cs="Times New Roman"/>
      <w:color w:val="2E74B5" w:themeColor="accent1" w:themeShade="BF"/>
      <w:kern w:val="2"/>
      <w:sz w:val="28"/>
      <w:szCs w:val="28"/>
      <w:lang w:val="fr-CD" w:eastAsia="fr-CD"/>
    </w:rPr>
  </w:style>
  <w:style w:type="table" w:customStyle="1" w:styleId="TableGrid">
    <w:name w:val="TableGrid"/>
    <w:rsid w:val="00561FDF"/>
    <w:pPr>
      <w:spacing w:after="0" w:line="240" w:lineRule="auto"/>
    </w:pPr>
    <w:rPr>
      <w:rFonts w:eastAsiaTheme="minorEastAsia" w:cs="Times New Roman"/>
      <w:kern w:val="2"/>
      <w:sz w:val="24"/>
      <w:szCs w:val="24"/>
      <w:lang w:val="fr-CD" w:eastAsia="fr-CD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61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1FDF"/>
  </w:style>
  <w:style w:type="paragraph" w:styleId="Pieddepage">
    <w:name w:val="footer"/>
    <w:basedOn w:val="Normal"/>
    <w:link w:val="PieddepageCar"/>
    <w:uiPriority w:val="99"/>
    <w:unhideWhenUsed/>
    <w:rsid w:val="00561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1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Nefertari JUPITER</dc:creator>
  <cp:keywords/>
  <dc:description/>
  <cp:lastModifiedBy>Nefertari JUPITER</cp:lastModifiedBy>
  <cp:revision>3</cp:revision>
  <dcterms:created xsi:type="dcterms:W3CDTF">2025-07-17T09:42:00Z</dcterms:created>
  <dcterms:modified xsi:type="dcterms:W3CDTF">2025-07-29T12:02:00Z</dcterms:modified>
</cp:coreProperties>
</file>